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10123" w14:textId="1B80795F" w:rsidR="00591BFE" w:rsidRDefault="00591BFE" w:rsidP="00591B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MÓDOSÍTÓ INDÍTVÁNY</w:t>
      </w:r>
    </w:p>
    <w:p w14:paraId="2ABCFE51" w14:textId="77777777" w:rsidR="00D16E03" w:rsidRDefault="00D16E03" w:rsidP="00591B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F3567EA" w14:textId="77777777" w:rsidR="00591BFE" w:rsidRDefault="00591BFE" w:rsidP="00591B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E071CC" w14:textId="77777777" w:rsidR="00591BFE" w:rsidRDefault="00591BFE" w:rsidP="00591B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 Pénzügyi és Kerületfejlesztési Bizottság </w:t>
      </w:r>
      <w:r w:rsidRPr="009A3D06">
        <w:rPr>
          <w:rFonts w:ascii="Times New Roman" w:hAnsi="Times New Roman"/>
          <w:b/>
          <w:bCs/>
          <w:sz w:val="24"/>
          <w:szCs w:val="24"/>
        </w:rPr>
        <w:t xml:space="preserve">2022. </w:t>
      </w:r>
      <w:r w:rsidR="00DA10FE">
        <w:rPr>
          <w:rFonts w:ascii="Times New Roman" w:hAnsi="Times New Roman"/>
          <w:b/>
          <w:bCs/>
          <w:sz w:val="24"/>
          <w:szCs w:val="24"/>
        </w:rPr>
        <w:t>szeptember 0</w:t>
      </w:r>
      <w:r w:rsidRPr="009A3D06">
        <w:rPr>
          <w:rFonts w:ascii="Times New Roman" w:hAnsi="Times New Roman"/>
          <w:b/>
          <w:bCs/>
          <w:sz w:val="24"/>
          <w:szCs w:val="24"/>
        </w:rPr>
        <w:t>9</w:t>
      </w:r>
      <w:r>
        <w:rPr>
          <w:rFonts w:ascii="Times New Roman" w:hAnsi="Times New Roman"/>
          <w:b/>
          <w:bCs/>
          <w:sz w:val="24"/>
          <w:szCs w:val="24"/>
        </w:rPr>
        <w:t xml:space="preserve">-i rendkívüli ülésének </w:t>
      </w:r>
    </w:p>
    <w:p w14:paraId="0FAC4C79" w14:textId="2F7523DF" w:rsidR="00591BFE" w:rsidRDefault="00591BFE" w:rsidP="00A91B6A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6.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napirendi pontjához</w:t>
      </w:r>
    </w:p>
    <w:p w14:paraId="3BEDEF90" w14:textId="77777777" w:rsidR="00D16E03" w:rsidRPr="00A91B6A" w:rsidRDefault="00D16E03" w:rsidP="00A91B6A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5FFE807E" w14:textId="320C4114" w:rsidR="00591BFE" w:rsidRDefault="00591BFE" w:rsidP="00D16E03">
      <w:pPr>
        <w:spacing w:after="60" w:line="257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Tisztelt Bizottság!</w:t>
      </w:r>
    </w:p>
    <w:p w14:paraId="1B2966F9" w14:textId="77777777" w:rsidR="00D16E03" w:rsidRDefault="00D16E03" w:rsidP="00D16E03">
      <w:pPr>
        <w:spacing w:after="60" w:line="257" w:lineRule="auto"/>
        <w:rPr>
          <w:rFonts w:ascii="Times New Roman" w:hAnsi="Times New Roman"/>
          <w:b/>
          <w:bCs/>
          <w:sz w:val="24"/>
          <w:szCs w:val="24"/>
        </w:rPr>
      </w:pPr>
    </w:p>
    <w:p w14:paraId="41944700" w14:textId="77777777" w:rsidR="00591BFE" w:rsidRDefault="00591BFE" w:rsidP="00591B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2C2386" w14:textId="6EA7613B" w:rsidR="00591BFE" w:rsidRDefault="00591BFE" w:rsidP="00591BFE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Pénzügyi és Kerületfejlesztési Bizottság 2022.</w:t>
      </w:r>
      <w:r w:rsidR="00A91B6A">
        <w:rPr>
          <w:rFonts w:ascii="Times New Roman" w:hAnsi="Times New Roman"/>
          <w:sz w:val="24"/>
          <w:szCs w:val="24"/>
        </w:rPr>
        <w:t xml:space="preserve"> szeptember</w:t>
      </w:r>
      <w:r>
        <w:rPr>
          <w:rFonts w:ascii="Times New Roman" w:hAnsi="Times New Roman"/>
          <w:sz w:val="24"/>
          <w:szCs w:val="24"/>
        </w:rPr>
        <w:t xml:space="preserve"> </w:t>
      </w:r>
      <w:r w:rsidR="00A91B6A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9. napjára meghirdetett rendkívüli ülésének napirendjén szerepel 6. napirendi pontként a </w:t>
      </w:r>
      <w:r w:rsidR="00A91B6A">
        <w:rPr>
          <w:rFonts w:ascii="Times New Roman" w:hAnsi="Times New Roman"/>
          <w:sz w:val="24"/>
          <w:szCs w:val="24"/>
        </w:rPr>
        <w:t>Tulajdonosi döntés a 100%-ban önkormányzati tulajdonú társasházak 2022. évi felújítási munkáinak elfogadására</w:t>
      </w:r>
      <w:r w:rsidR="00A91B6A" w:rsidRPr="00A91B6A">
        <w:rPr>
          <w:rFonts w:ascii="Times New Roman" w:hAnsi="Times New Roman"/>
          <w:sz w:val="24"/>
          <w:szCs w:val="24"/>
        </w:rPr>
        <w:t xml:space="preserve"> </w:t>
      </w:r>
      <w:r w:rsidR="00A91B6A">
        <w:rPr>
          <w:rFonts w:ascii="Times New Roman" w:hAnsi="Times New Roman"/>
          <w:sz w:val="24"/>
          <w:szCs w:val="24"/>
        </w:rPr>
        <w:t>Tulajdonosi döntés a 100%-ban önkormányzati tulajdonú társasházak 2022. évi felújítási munkáinak elfogadására</w:t>
      </w:r>
      <w:r>
        <w:rPr>
          <w:rFonts w:ascii="Times New Roman" w:hAnsi="Times New Roman"/>
          <w:sz w:val="24"/>
          <w:szCs w:val="24"/>
        </w:rPr>
        <w:t xml:space="preserve"> című előterjesztés.</w:t>
      </w:r>
    </w:p>
    <w:p w14:paraId="264A14B6" w14:textId="030962C3" w:rsidR="006D448F" w:rsidRDefault="006D448F" w:rsidP="00591BFE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1E81BF" w14:textId="39D718DF" w:rsidR="006D448F" w:rsidRDefault="006D448F" w:rsidP="00591BFE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előterjesztés I határozati javaslat 3. pontjában szereplő kivitelező, Mohácsi-Éptek Kft. ajánlatát visszavonta. A második legjobb ajánlatot tevő kivitelezővel felvettük a kapcsolatot, a munka elvégzéséhez szükséges bizottsági határozatok meghozatalára az előterjesztés a következő ülésre kerül beterjesztésre.</w:t>
      </w:r>
    </w:p>
    <w:p w14:paraId="605BAC8F" w14:textId="77777777" w:rsidR="00591BFE" w:rsidRDefault="00591BFE" w:rsidP="00591BFE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F7E4D5" w14:textId="3A265B42" w:rsidR="00591BFE" w:rsidRDefault="00591BFE" w:rsidP="00591BFE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Kérjük a tisztelt Bizottságot, hogy az eredeti határozati </w:t>
      </w:r>
      <w:r w:rsidR="00DA10FE">
        <w:rPr>
          <w:rFonts w:ascii="Times New Roman" w:hAnsi="Times New Roman"/>
          <w:sz w:val="24"/>
          <w:szCs w:val="24"/>
        </w:rPr>
        <w:t xml:space="preserve">I. </w:t>
      </w:r>
      <w:r>
        <w:rPr>
          <w:rFonts w:ascii="Times New Roman" w:hAnsi="Times New Roman"/>
          <w:sz w:val="24"/>
          <w:szCs w:val="24"/>
        </w:rPr>
        <w:t>javaslat helyett az alábbi e</w:t>
      </w:r>
      <w:r w:rsidR="00A91B6A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fogadását! </w:t>
      </w:r>
    </w:p>
    <w:p w14:paraId="3C129506" w14:textId="1E60159B" w:rsidR="00591BFE" w:rsidRDefault="00591BFE" w:rsidP="00591BFE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29A928" w14:textId="77777777" w:rsidR="00D16E03" w:rsidRDefault="00D16E03" w:rsidP="00591BFE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EBD242" w14:textId="77777777" w:rsidR="00591BFE" w:rsidRPr="00591BFE" w:rsidRDefault="00591BFE" w:rsidP="00591BFE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Határozati javaslat</w:t>
      </w:r>
    </w:p>
    <w:p w14:paraId="28FAA87A" w14:textId="77777777" w:rsidR="00A91B6A" w:rsidRPr="005D3969" w:rsidRDefault="00A91B6A" w:rsidP="00A91B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31E2956" w14:textId="4C3D5369" w:rsidR="00A91B6A" w:rsidRPr="005D3969" w:rsidRDefault="00A91B6A" w:rsidP="00A91B6A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5D39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Képviselő-testületének Pénzügyi és Kerületfejlesztési Bizottsága …/202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Pr="005D39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IX.09.</w:t>
      </w:r>
      <w:r w:rsidRPr="005D39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334F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Pr="00731E9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1076 Budapest, Murányi u. 5. sz. alatti társasház</w:t>
      </w:r>
      <w:r w:rsidRPr="00334F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fűtési rendszer korszerűsítésének</w:t>
      </w:r>
      <w:r w:rsidRPr="00334F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és tető felújításának, valamint ezen munkák finanszírozásának </w:t>
      </w:r>
      <w:r w:rsidRPr="00334F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tárgyában</w:t>
      </w:r>
    </w:p>
    <w:p w14:paraId="42345F45" w14:textId="380B2F03" w:rsidR="00A91B6A" w:rsidRPr="00D16E03" w:rsidRDefault="00A91B6A" w:rsidP="00D16E03">
      <w:pPr>
        <w:ind w:left="301" w:hanging="301"/>
        <w:jc w:val="both"/>
        <w:rPr>
          <w:rFonts w:ascii="Times New Roman" w:hAnsi="Times New Roman"/>
          <w:sz w:val="24"/>
          <w:szCs w:val="24"/>
        </w:rPr>
      </w:pPr>
      <w:r w:rsidRPr="00A60A2B">
        <w:rPr>
          <w:rFonts w:ascii="Times New Roman" w:hAnsi="Times New Roman"/>
          <w:sz w:val="24"/>
          <w:szCs w:val="24"/>
        </w:rPr>
        <w:t>Budapest Főváros VII. Kerület Erzsébetváros Önkormányzat Képviselő-testületének Pénzü</w:t>
      </w:r>
      <w:r>
        <w:rPr>
          <w:rFonts w:ascii="Times New Roman" w:hAnsi="Times New Roman"/>
          <w:sz w:val="24"/>
          <w:szCs w:val="24"/>
        </w:rPr>
        <w:t xml:space="preserve">gyi és </w:t>
      </w:r>
      <w:r w:rsidRPr="00A60A2B">
        <w:rPr>
          <w:rFonts w:ascii="Times New Roman" w:hAnsi="Times New Roman"/>
          <w:sz w:val="24"/>
          <w:szCs w:val="24"/>
        </w:rPr>
        <w:t>Kerületfejlesztési Bizottsága úgy dönt, 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0A2B">
        <w:rPr>
          <w:rFonts w:ascii="Times New Roman" w:hAnsi="Times New Roman"/>
          <w:sz w:val="24"/>
          <w:szCs w:val="24"/>
        </w:rPr>
        <w:t>a 32872 helyrajzi szám alatt nyilvántartott, természetben</w:t>
      </w:r>
      <w:r w:rsidRPr="00A60A2B">
        <w:rPr>
          <w:rFonts w:ascii="Times New Roman" w:hAnsi="Times New Roman"/>
          <w:bCs/>
          <w:sz w:val="24"/>
          <w:szCs w:val="24"/>
        </w:rPr>
        <w:t xml:space="preserve"> Budapest </w:t>
      </w:r>
      <w:r>
        <w:rPr>
          <w:rFonts w:ascii="Times New Roman" w:hAnsi="Times New Roman"/>
          <w:sz w:val="24"/>
          <w:szCs w:val="24"/>
        </w:rPr>
        <w:t xml:space="preserve">VII. kerület, </w:t>
      </w:r>
      <w:r w:rsidRPr="00435BB3">
        <w:rPr>
          <w:rFonts w:ascii="Times New Roman" w:hAnsi="Times New Roman"/>
          <w:bCs/>
          <w:sz w:val="24"/>
          <w:szCs w:val="24"/>
        </w:rPr>
        <w:t xml:space="preserve">1076 Budapest, Murányi u. 5. sz. alatti </w:t>
      </w:r>
      <w:r>
        <w:rPr>
          <w:rFonts w:ascii="Times New Roman" w:hAnsi="Times New Roman"/>
          <w:bCs/>
          <w:sz w:val="24"/>
          <w:szCs w:val="24"/>
        </w:rPr>
        <w:t xml:space="preserve">100%-ban önkormányzati tulajdonú </w:t>
      </w:r>
      <w:r w:rsidRPr="00435BB3">
        <w:rPr>
          <w:rFonts w:ascii="Times New Roman" w:hAnsi="Times New Roman"/>
          <w:bCs/>
          <w:sz w:val="24"/>
          <w:szCs w:val="24"/>
        </w:rPr>
        <w:t>társasházban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6E37A42B" w14:textId="77777777" w:rsidR="00A91B6A" w:rsidRDefault="00A91B6A" w:rsidP="00A91B6A">
      <w:pPr>
        <w:ind w:left="300" w:hanging="30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</w:r>
      <w:r w:rsidRPr="00E9423D">
        <w:rPr>
          <w:rFonts w:ascii="Times New Roman" w:hAnsi="Times New Roman"/>
          <w:b/>
          <w:sz w:val="24"/>
          <w:szCs w:val="24"/>
        </w:rPr>
        <w:t>Jóváhagyja</w:t>
      </w:r>
      <w:r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bCs/>
          <w:sz w:val="24"/>
          <w:szCs w:val="24"/>
        </w:rPr>
        <w:t xml:space="preserve">tető felújítását és </w:t>
      </w:r>
      <w:r w:rsidRPr="00E9423D">
        <w:rPr>
          <w:rFonts w:ascii="Times New Roman" w:hAnsi="Times New Roman"/>
          <w:b/>
          <w:bCs/>
          <w:sz w:val="24"/>
          <w:szCs w:val="24"/>
        </w:rPr>
        <w:t>elfogadja</w:t>
      </w:r>
      <w:r>
        <w:rPr>
          <w:rFonts w:ascii="Times New Roman" w:hAnsi="Times New Roman"/>
          <w:bCs/>
          <w:sz w:val="24"/>
          <w:szCs w:val="24"/>
        </w:rPr>
        <w:t xml:space="preserve"> a BRTKHOME Kft. ajánlatát bruttó 21.750.125,-Ft összegben, továbbá felújítás során a műszaki ellenőri feladatok ellátására az EVIN Nonprofit Zrt. ajánlatát bruttó 457.200,- Ft összegben. </w:t>
      </w:r>
    </w:p>
    <w:p w14:paraId="67A1F81C" w14:textId="77777777" w:rsidR="00A91B6A" w:rsidRDefault="00A91B6A" w:rsidP="00A91B6A">
      <w:pPr>
        <w:spacing w:after="0"/>
        <w:ind w:left="301" w:hanging="301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</w:rPr>
        <w:t>2</w:t>
      </w:r>
      <w:bookmarkStart w:id="1" w:name="_Hlk112693413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ab/>
      </w:r>
      <w:r w:rsidRPr="00EF2999">
        <w:rPr>
          <w:rFonts w:ascii="Times New Roman" w:hAnsi="Times New Roman"/>
          <w:b/>
          <w:bCs/>
          <w:sz w:val="24"/>
          <w:szCs w:val="24"/>
        </w:rPr>
        <w:t>Hozzájárul</w:t>
      </w:r>
      <w:r w:rsidRPr="002B4C2D">
        <w:rPr>
          <w:rFonts w:ascii="Times New Roman" w:hAnsi="Times New Roman"/>
          <w:bCs/>
          <w:sz w:val="24"/>
          <w:szCs w:val="24"/>
        </w:rPr>
        <w:t xml:space="preserve"> ahhoz, hogy</w:t>
      </w:r>
      <w:r w:rsidRPr="0096727C">
        <w:t xml:space="preserve"> </w:t>
      </w:r>
      <w:r w:rsidRPr="002B4C2D">
        <w:rPr>
          <w:rFonts w:ascii="Times New Roman" w:hAnsi="Times New Roman"/>
          <w:bCs/>
          <w:sz w:val="24"/>
          <w:szCs w:val="24"/>
        </w:rPr>
        <w:t xml:space="preserve">a </w:t>
      </w:r>
      <w:r>
        <w:rPr>
          <w:rFonts w:ascii="Times New Roman" w:hAnsi="Times New Roman"/>
          <w:bCs/>
          <w:sz w:val="24"/>
          <w:szCs w:val="24"/>
        </w:rPr>
        <w:t xml:space="preserve">tető </w:t>
      </w:r>
      <w:r w:rsidRPr="002B4C2D">
        <w:rPr>
          <w:rFonts w:ascii="Times New Roman" w:hAnsi="Times New Roman"/>
          <w:bCs/>
          <w:sz w:val="24"/>
          <w:szCs w:val="24"/>
        </w:rPr>
        <w:t>felújítási munkálatok fina</w:t>
      </w:r>
      <w:r>
        <w:rPr>
          <w:rFonts w:ascii="Times New Roman" w:hAnsi="Times New Roman"/>
          <w:bCs/>
          <w:sz w:val="24"/>
          <w:szCs w:val="24"/>
        </w:rPr>
        <w:t xml:space="preserve">nszírozására, célbefizetés címen </w:t>
      </w:r>
      <w:r w:rsidRPr="002B4C2D">
        <w:rPr>
          <w:rFonts w:ascii="Times New Roman" w:hAnsi="Times New Roman"/>
          <w:bCs/>
          <w:sz w:val="24"/>
          <w:szCs w:val="24"/>
        </w:rPr>
        <w:t xml:space="preserve">a </w:t>
      </w:r>
      <w:r w:rsidRPr="002B4C2D">
        <w:rPr>
          <w:rFonts w:ascii="Times New Roman" w:hAnsi="Times New Roman"/>
          <w:b/>
          <w:i/>
          <w:sz w:val="24"/>
          <w:szCs w:val="24"/>
        </w:rPr>
        <w:t xml:space="preserve">„6303 Önkormányzati felújítások. 1. 100%-ban önkormányzati tulajdonú társasházak felújítása” </w:t>
      </w:r>
      <w:r w:rsidRPr="002B4C2D">
        <w:rPr>
          <w:rFonts w:ascii="Times New Roman" w:hAnsi="Times New Roman"/>
          <w:bCs/>
          <w:iCs/>
          <w:sz w:val="24"/>
          <w:szCs w:val="24"/>
        </w:rPr>
        <w:t>kiadási előirányzat terhére 2</w:t>
      </w:r>
      <w:r>
        <w:rPr>
          <w:rFonts w:ascii="Times New Roman" w:hAnsi="Times New Roman"/>
          <w:bCs/>
          <w:iCs/>
          <w:sz w:val="24"/>
          <w:szCs w:val="24"/>
        </w:rPr>
        <w:t>1</w:t>
      </w:r>
      <w:r w:rsidRPr="002B4C2D">
        <w:rPr>
          <w:rFonts w:ascii="Times New Roman" w:hAnsi="Times New Roman"/>
          <w:bCs/>
          <w:iCs/>
          <w:sz w:val="24"/>
          <w:szCs w:val="24"/>
        </w:rPr>
        <w:t>.</w:t>
      </w:r>
      <w:r>
        <w:rPr>
          <w:rFonts w:ascii="Times New Roman" w:hAnsi="Times New Roman"/>
          <w:bCs/>
          <w:iCs/>
          <w:sz w:val="24"/>
          <w:szCs w:val="24"/>
        </w:rPr>
        <w:t>750</w:t>
      </w:r>
      <w:r w:rsidRPr="002B4C2D">
        <w:rPr>
          <w:rFonts w:ascii="Times New Roman" w:hAnsi="Times New Roman"/>
          <w:bCs/>
          <w:iCs/>
          <w:sz w:val="24"/>
          <w:szCs w:val="24"/>
        </w:rPr>
        <w:t>.</w:t>
      </w:r>
      <w:r>
        <w:rPr>
          <w:rFonts w:ascii="Times New Roman" w:hAnsi="Times New Roman"/>
          <w:bCs/>
          <w:iCs/>
          <w:sz w:val="24"/>
          <w:szCs w:val="24"/>
        </w:rPr>
        <w:t>125</w:t>
      </w:r>
      <w:r w:rsidRPr="002B4C2D">
        <w:rPr>
          <w:rFonts w:ascii="Times New Roman" w:hAnsi="Times New Roman"/>
          <w:bCs/>
          <w:iCs/>
          <w:sz w:val="24"/>
          <w:szCs w:val="24"/>
        </w:rPr>
        <w:t>,- Ft kerüljön kifizetésre a társasház számlájára</w:t>
      </w:r>
      <w:r w:rsidRPr="002B4C2D">
        <w:rPr>
          <w:rFonts w:ascii="Times New Roman" w:hAnsi="Times New Roman"/>
          <w:sz w:val="24"/>
          <w:szCs w:val="24"/>
          <w:lang w:eastAsia="zh-CN"/>
        </w:rPr>
        <w:t xml:space="preserve">. </w:t>
      </w:r>
      <w:bookmarkEnd w:id="1"/>
    </w:p>
    <w:p w14:paraId="4BB838FE" w14:textId="77777777" w:rsidR="00A91B6A" w:rsidRDefault="00A91B6A" w:rsidP="00A91B6A">
      <w:pPr>
        <w:ind w:left="30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lastRenderedPageBreak/>
        <w:t>A műszaki ellenőri feladatok ellátására szükséges 475.200,- Ft.</w:t>
      </w:r>
      <w:r>
        <w:rPr>
          <w:rFonts w:ascii="Times New Roman" w:hAnsi="Times New Roman"/>
          <w:bCs/>
          <w:sz w:val="24"/>
          <w:szCs w:val="24"/>
        </w:rPr>
        <w:t xml:space="preserve"> a társasház számláján rendelkezésre áll.</w:t>
      </w:r>
    </w:p>
    <w:p w14:paraId="45F305F4" w14:textId="500681F5" w:rsidR="00D16E03" w:rsidRPr="00D16E03" w:rsidRDefault="00F17621" w:rsidP="00D16E03">
      <w:pPr>
        <w:ind w:left="301" w:hanging="3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A91B6A">
        <w:rPr>
          <w:rFonts w:ascii="Times New Roman" w:hAnsi="Times New Roman"/>
          <w:bCs/>
          <w:sz w:val="24"/>
          <w:szCs w:val="24"/>
        </w:rPr>
        <w:t xml:space="preserve">. </w:t>
      </w:r>
      <w:r w:rsidR="00A91B6A" w:rsidRPr="00EF2999">
        <w:rPr>
          <w:rFonts w:ascii="Times New Roman" w:hAnsi="Times New Roman"/>
          <w:b/>
          <w:bCs/>
          <w:sz w:val="24"/>
          <w:szCs w:val="24"/>
        </w:rPr>
        <w:t>Felkéri a Polgármestert</w:t>
      </w:r>
      <w:r w:rsidR="00A91B6A">
        <w:rPr>
          <w:rFonts w:ascii="Times New Roman" w:hAnsi="Times New Roman"/>
          <w:bCs/>
          <w:sz w:val="24"/>
          <w:szCs w:val="24"/>
        </w:rPr>
        <w:t>, intézkedjen, hogy a társasházi közgyűlésén a határozatnak megfelelő szavazat kerüljön leadásra.</w:t>
      </w:r>
    </w:p>
    <w:p w14:paraId="699E77FD" w14:textId="77777777" w:rsidR="00A91B6A" w:rsidRPr="004C173B" w:rsidRDefault="00A91B6A" w:rsidP="00A91B6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Niedermüller Péter</w:t>
      </w:r>
      <w:r w:rsidRPr="004C173B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14:paraId="7F6E087C" w14:textId="77777777" w:rsidR="00A91B6A" w:rsidRPr="005D510D" w:rsidRDefault="00A91B6A" w:rsidP="00A91B6A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C823F6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823F6">
        <w:rPr>
          <w:rFonts w:ascii="Times New Roman" w:hAnsi="Times New Roman"/>
          <w:sz w:val="24"/>
          <w:szCs w:val="24"/>
          <w:lang w:val="x-none"/>
        </w:rPr>
        <w:tab/>
        <w:t>azonnal</w:t>
      </w:r>
    </w:p>
    <w:p w14:paraId="5ACA5C40" w14:textId="77777777" w:rsidR="00D16E03" w:rsidRDefault="00D16E03" w:rsidP="00591BF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15B8D277" w14:textId="1CFE1723" w:rsidR="00591BFE" w:rsidRPr="00B43F91" w:rsidRDefault="00591BFE" w:rsidP="00591BF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3F91">
        <w:rPr>
          <w:rFonts w:ascii="Times New Roman" w:hAnsi="Times New Roman"/>
          <w:sz w:val="24"/>
          <w:szCs w:val="24"/>
          <w:lang w:val="x-none"/>
        </w:rPr>
        <w:tab/>
      </w:r>
      <w:r w:rsidRPr="00B43F91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</w:p>
    <w:p w14:paraId="1D29AA79" w14:textId="320104A1" w:rsidR="00D16E03" w:rsidRDefault="00591BFE" w:rsidP="00D16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6E03">
        <w:rPr>
          <w:rFonts w:ascii="Times New Roman" w:hAnsi="Times New Roman"/>
          <w:sz w:val="24"/>
          <w:szCs w:val="24"/>
          <w:u w:val="single"/>
        </w:rPr>
        <w:t xml:space="preserve">Mellékletek: </w:t>
      </w:r>
      <w:r w:rsidR="00D16E03" w:rsidRPr="00D16E0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D16E03" w:rsidRPr="00D16E03">
        <w:rPr>
          <w:rFonts w:ascii="Times New Roman" w:hAnsi="Times New Roman"/>
          <w:bCs/>
          <w:sz w:val="24"/>
          <w:szCs w:val="24"/>
        </w:rPr>
        <w:t>Murányi u. 5. kataszteri lap</w:t>
      </w:r>
    </w:p>
    <w:p w14:paraId="6F068A44" w14:textId="2041E87B" w:rsidR="00C1630D" w:rsidRPr="00D16E03" w:rsidRDefault="00D16E03" w:rsidP="00D16E0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Murányi u. 5. tető felújítás ajánlat</w:t>
      </w:r>
    </w:p>
    <w:sectPr w:rsidR="00C1630D" w:rsidRPr="00D16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C3567"/>
    <w:multiLevelType w:val="hybridMultilevel"/>
    <w:tmpl w:val="6FE89DAE"/>
    <w:lvl w:ilvl="0" w:tplc="9356C0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5650C"/>
    <w:multiLevelType w:val="hybridMultilevel"/>
    <w:tmpl w:val="15F841F2"/>
    <w:lvl w:ilvl="0" w:tplc="837CB4AE">
      <w:start w:val="1"/>
      <w:numFmt w:val="lowerLetter"/>
      <w:lvlText w:val="%1)"/>
      <w:lvlJc w:val="left"/>
      <w:pPr>
        <w:ind w:left="786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3B11E5B"/>
    <w:multiLevelType w:val="hybridMultilevel"/>
    <w:tmpl w:val="8486B196"/>
    <w:lvl w:ilvl="0" w:tplc="BBBCC2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BFE"/>
    <w:rsid w:val="00137A31"/>
    <w:rsid w:val="00591BFE"/>
    <w:rsid w:val="006D448F"/>
    <w:rsid w:val="00A91B6A"/>
    <w:rsid w:val="00C1630D"/>
    <w:rsid w:val="00D16E03"/>
    <w:rsid w:val="00DA10FE"/>
    <w:rsid w:val="00F1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82810"/>
  <w15:chartTrackingRefBased/>
  <w15:docId w15:val="{E6CCB5F6-E986-4596-B8CB-C958FE44F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91BFE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91BFE"/>
    <w:pPr>
      <w:ind w:left="720"/>
      <w:contextualSpacing/>
    </w:pPr>
  </w:style>
  <w:style w:type="table" w:styleId="Rcsostblzat">
    <w:name w:val="Table Grid"/>
    <w:basedOn w:val="Normltblzat"/>
    <w:uiPriority w:val="59"/>
    <w:rsid w:val="00591BF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2174</Characters>
  <Application>Microsoft Office Word</Application>
  <DocSecurity>4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Vajda Eszter</cp:lastModifiedBy>
  <cp:revision>2</cp:revision>
  <dcterms:created xsi:type="dcterms:W3CDTF">2022-09-08T10:54:00Z</dcterms:created>
  <dcterms:modified xsi:type="dcterms:W3CDTF">2022-09-08T10:54:00Z</dcterms:modified>
</cp:coreProperties>
</file>